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0EF8" w14:textId="77777777" w:rsidR="00AE1A0A" w:rsidRPr="00F659C7" w:rsidRDefault="00AE1A0A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1760327" w14:textId="77777777" w:rsidR="00AE1A0A" w:rsidRPr="00F659C7" w:rsidRDefault="00AE1A0A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763DECF" w14:textId="77777777" w:rsidR="008276F8" w:rsidRPr="00F659C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D679DEA" w14:textId="77777777" w:rsidR="008276F8" w:rsidRPr="00F659C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B21F75D" w14:textId="77777777" w:rsidR="008276F8" w:rsidRPr="00F659C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11BB76D" w14:textId="77777777" w:rsidR="008276F8" w:rsidRPr="00F659C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F58A82F" w14:textId="77777777" w:rsidR="008276F8" w:rsidRPr="00F659C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739203E" w14:textId="77777777" w:rsidR="008276F8" w:rsidRPr="00F659C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3596A618" w14:textId="77777777" w:rsidR="008276F8" w:rsidRPr="00F659C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F6EA9B4" w14:textId="77777777" w:rsidR="00AE1A0A" w:rsidRPr="00F659C7" w:rsidRDefault="00AE1A0A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3714712" w14:textId="77777777" w:rsidR="008276F8" w:rsidRPr="00F659C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BC02793" w14:textId="77777777" w:rsidR="00715F33" w:rsidRPr="00F659C7" w:rsidRDefault="00715F33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5BB086D" w14:textId="77777777" w:rsidR="00D84EE3" w:rsidRPr="00F659C7" w:rsidRDefault="00D84EE3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33EDECA" w14:textId="77777777" w:rsidR="006A6A10" w:rsidRPr="00F659C7" w:rsidRDefault="00EC0092" w:rsidP="00067B1F">
      <w:pPr>
        <w:pStyle w:val="Title"/>
        <w:tabs>
          <w:tab w:val="left" w:pos="0"/>
        </w:tabs>
        <w:spacing w:line="240" w:lineRule="auto"/>
        <w:ind w:left="720"/>
        <w:jc w:val="left"/>
        <w:rPr>
          <w:rFonts w:ascii="Arial" w:hAnsi="Arial" w:cs="Arial"/>
          <w:b/>
          <w:szCs w:val="24"/>
        </w:rPr>
      </w:pPr>
      <w:r w:rsidRPr="00F659C7">
        <w:rPr>
          <w:rFonts w:ascii="Arial" w:hAnsi="Arial" w:cs="Arial"/>
          <w:b/>
          <w:bCs/>
          <w:szCs w:val="24"/>
        </w:rPr>
        <w:t>Superior Court of Washington, County of _________________________</w:t>
      </w:r>
    </w:p>
    <w:p w14:paraId="4DF5D721" w14:textId="77777777" w:rsidR="00EC0092" w:rsidRPr="00F659C7" w:rsidRDefault="006A6A10" w:rsidP="005F57F8">
      <w:pPr>
        <w:pStyle w:val="Title"/>
        <w:tabs>
          <w:tab w:val="left" w:pos="0"/>
        </w:tabs>
        <w:spacing w:line="240" w:lineRule="auto"/>
        <w:ind w:left="720"/>
        <w:jc w:val="left"/>
        <w:rPr>
          <w:rFonts w:ascii="Arial" w:hAnsi="Arial" w:cs="Arial"/>
          <w:b/>
          <w:i/>
          <w:iCs/>
          <w:szCs w:val="24"/>
        </w:rPr>
      </w:pPr>
      <w:r w:rsidRPr="00F659C7">
        <w:rPr>
          <w:rFonts w:ascii="Arial" w:hAnsi="Arial" w:cs="Arial"/>
          <w:b/>
          <w:bCs/>
          <w:i/>
          <w:iCs/>
          <w:szCs w:val="24"/>
          <w:lang w:val="ru"/>
        </w:rPr>
        <w:t>Высший суд штата Вашингтон, округ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C0092" w:rsidRPr="00F659C7" w14:paraId="0964713B" w14:textId="77777777" w:rsidTr="00250836"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4AEE9E" w14:textId="77777777" w:rsidR="006A6A10" w:rsidRPr="00F659C7" w:rsidRDefault="00B55A64" w:rsidP="00067B1F">
            <w:pPr>
              <w:spacing w:before="12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F659C7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34B1173D" w14:textId="77777777" w:rsidR="00B55A64" w:rsidRPr="00F659C7" w:rsidRDefault="006A6A10" w:rsidP="005F57F8">
            <w:pPr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59C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08D5521C" w14:textId="77777777" w:rsidR="006A6A10" w:rsidRPr="00F659C7" w:rsidRDefault="00B55A64" w:rsidP="00067B1F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F659C7">
              <w:rPr>
                <w:rFonts w:ascii="Arial" w:hAnsi="Arial" w:cs="Arial"/>
                <w:sz w:val="22"/>
                <w:szCs w:val="22"/>
              </w:rPr>
              <w:t>_______________________________,</w:t>
            </w:r>
          </w:p>
          <w:p w14:paraId="7ABBB291" w14:textId="77777777" w:rsidR="006A6A10" w:rsidRPr="00F659C7" w:rsidRDefault="00EC392F" w:rsidP="00067B1F">
            <w:pPr>
              <w:tabs>
                <w:tab w:val="left" w:pos="3240"/>
              </w:tabs>
              <w:spacing w:before="60"/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F659C7">
              <w:rPr>
                <w:rFonts w:ascii="Arial" w:hAnsi="Arial" w:cs="Arial"/>
                <w:sz w:val="22"/>
                <w:szCs w:val="22"/>
              </w:rPr>
              <w:t>Individual,</w:t>
            </w:r>
          </w:p>
          <w:p w14:paraId="0DBE5FF0" w14:textId="77777777" w:rsidR="00EC0092" w:rsidRPr="00F659C7" w:rsidRDefault="006A6A10" w:rsidP="005F57F8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59C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Лицо,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732605" w14:textId="77777777" w:rsidR="006A6A10" w:rsidRPr="00F659C7" w:rsidRDefault="00EC0092" w:rsidP="00067B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No. </w:t>
            </w:r>
            <w:r w:rsidRPr="00F659C7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6B86719E" w14:textId="77777777" w:rsidR="00EC0092" w:rsidRPr="00F659C7" w:rsidRDefault="006A6A10" w:rsidP="005F57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659C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№</w:t>
            </w:r>
          </w:p>
          <w:p w14:paraId="1FC1B881" w14:textId="77777777" w:rsidR="006A6A10" w:rsidRPr="00F659C7" w:rsidRDefault="00352FE3" w:rsidP="00067B1F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F659C7">
              <w:rPr>
                <w:rFonts w:ascii="Arial" w:hAnsi="Arial" w:cs="Arial"/>
                <w:b/>
                <w:bCs/>
                <w:sz w:val="22"/>
                <w:szCs w:val="22"/>
              </w:rPr>
              <w:t>Provisional Order</w:t>
            </w:r>
          </w:p>
          <w:p w14:paraId="65CFFB50" w14:textId="77777777" w:rsidR="00352FE3" w:rsidRPr="00F659C7" w:rsidRDefault="006A6A10" w:rsidP="005F57F8">
            <w:pPr>
              <w:ind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659C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Временный приказ</w:t>
            </w:r>
          </w:p>
          <w:p w14:paraId="76E90CB8" w14:textId="77777777" w:rsidR="009552CC" w:rsidRPr="00F659C7" w:rsidRDefault="00EC392F" w:rsidP="00067B1F">
            <w:pPr>
              <w:spacing w:before="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F659C7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 w:rsidRPr="00F659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Granting </w:t>
            </w:r>
            <w:r w:rsidRPr="00F659C7">
              <w:rPr>
                <w:rFonts w:ascii="Arial" w:hAnsi="Arial" w:cs="Arial"/>
                <w:sz w:val="22"/>
                <w:szCs w:val="22"/>
              </w:rPr>
              <w:t>(ORGMT)</w:t>
            </w:r>
          </w:p>
          <w:p w14:paraId="6599D4D2" w14:textId="77777777" w:rsidR="009552CC" w:rsidRPr="00F659C7" w:rsidRDefault="009552CC" w:rsidP="009552CC">
            <w:pPr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F659C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F659C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Удовлетворить</w:t>
            </w:r>
            <w:r w:rsidRPr="00F659C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(ORGMT)</w:t>
            </w:r>
          </w:p>
          <w:p w14:paraId="59865E5E" w14:textId="77777777" w:rsidR="006A6A10" w:rsidRPr="00F659C7" w:rsidRDefault="00EC392F" w:rsidP="00067B1F">
            <w:pPr>
              <w:spacing w:before="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F659C7">
              <w:rPr>
                <w:rFonts w:ascii="Arial" w:hAnsi="Arial" w:cs="Arial"/>
                <w:sz w:val="22"/>
                <w:szCs w:val="22"/>
              </w:rPr>
              <w:t>[  ]</w:t>
            </w:r>
            <w:r w:rsidRPr="00F659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Denying </w:t>
            </w:r>
            <w:r w:rsidRPr="00F659C7">
              <w:rPr>
                <w:rFonts w:ascii="Arial" w:hAnsi="Arial" w:cs="Arial"/>
                <w:sz w:val="22"/>
                <w:szCs w:val="22"/>
              </w:rPr>
              <w:t>(ORDYMT)</w:t>
            </w:r>
          </w:p>
          <w:p w14:paraId="12DF3370" w14:textId="77777777" w:rsidR="00352FE3" w:rsidRPr="00F659C7" w:rsidRDefault="009552CC" w:rsidP="005F57F8">
            <w:pPr>
              <w:ind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59C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F659C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Отказать </w:t>
            </w:r>
            <w:r w:rsidRPr="00F659C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(ORDYMT)</w:t>
            </w:r>
          </w:p>
          <w:p w14:paraId="17C509C2" w14:textId="77777777" w:rsidR="006A6A10" w:rsidRPr="00F659C7" w:rsidRDefault="008661A3" w:rsidP="00067B1F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F659C7">
              <w:rPr>
                <w:rFonts w:ascii="Arial" w:hAnsi="Arial" w:cs="Arial"/>
                <w:b/>
                <w:bCs/>
                <w:sz w:val="22"/>
                <w:szCs w:val="22"/>
              </w:rPr>
              <w:t>Petition to Transfer Guardianship/ Conservatorship to the Receiving State</w:t>
            </w:r>
          </w:p>
          <w:p w14:paraId="7D14288C" w14:textId="77777777" w:rsidR="00EC0092" w:rsidRPr="00F659C7" w:rsidRDefault="006A6A10" w:rsidP="005F57F8">
            <w:pPr>
              <w:ind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659C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Ходатайство о передаче опекунства/попечительства в принимающий штат</w:t>
            </w:r>
          </w:p>
        </w:tc>
      </w:tr>
    </w:tbl>
    <w:p w14:paraId="6D58AD56" w14:textId="77777777" w:rsidR="006A6A10" w:rsidRPr="00F659C7" w:rsidRDefault="002B168A" w:rsidP="00067B1F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F659C7">
        <w:rPr>
          <w:rFonts w:ascii="Arial" w:hAnsi="Arial" w:cs="Arial"/>
          <w:b/>
          <w:bCs/>
          <w:sz w:val="28"/>
          <w:szCs w:val="28"/>
        </w:rPr>
        <w:t>Provisional Order</w:t>
      </w:r>
      <w:r w:rsidRPr="00F659C7">
        <w:rPr>
          <w:rFonts w:ascii="Arial" w:hAnsi="Arial" w:cs="Arial"/>
          <w:sz w:val="28"/>
          <w:szCs w:val="28"/>
        </w:rPr>
        <w:t xml:space="preserve">  [  ] </w:t>
      </w:r>
      <w:r w:rsidRPr="00F659C7">
        <w:rPr>
          <w:rFonts w:ascii="Arial" w:hAnsi="Arial" w:cs="Arial"/>
          <w:b/>
          <w:bCs/>
          <w:sz w:val="28"/>
          <w:szCs w:val="28"/>
        </w:rPr>
        <w:t>Granting</w:t>
      </w:r>
      <w:r w:rsidRPr="00F659C7">
        <w:rPr>
          <w:rFonts w:ascii="Arial" w:hAnsi="Arial" w:cs="Arial"/>
          <w:sz w:val="28"/>
          <w:szCs w:val="28"/>
        </w:rPr>
        <w:t xml:space="preserve">  [  ] </w:t>
      </w:r>
      <w:r w:rsidRPr="00F659C7">
        <w:rPr>
          <w:rFonts w:ascii="Arial" w:hAnsi="Arial" w:cs="Arial"/>
          <w:b/>
          <w:bCs/>
          <w:sz w:val="28"/>
          <w:szCs w:val="28"/>
        </w:rPr>
        <w:t>Denying Petition to Transfer Guardianship/Conservatorship to the Receiving State</w:t>
      </w:r>
    </w:p>
    <w:p w14:paraId="7DFEB253" w14:textId="77777777" w:rsidR="002B168A" w:rsidRPr="00F659C7" w:rsidRDefault="006A6A10" w:rsidP="005F57F8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F659C7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Временный приказ [-] удовлетворяющий [-] отказывающий в удовлетворении ходатайства о передаче опекунства/попечительства в принимающий штат</w:t>
      </w:r>
    </w:p>
    <w:p w14:paraId="2F0C248C" w14:textId="77777777" w:rsidR="006A6A10" w:rsidRPr="00F659C7" w:rsidRDefault="008661A3" w:rsidP="00067B1F">
      <w:pPr>
        <w:pStyle w:val="Default"/>
        <w:tabs>
          <w:tab w:val="left" w:pos="9180"/>
        </w:tabs>
        <w:spacing w:before="120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F659C7">
        <w:rPr>
          <w:rFonts w:ascii="Arial" w:hAnsi="Arial" w:cs="Arial"/>
          <w:b/>
          <w:bCs/>
          <w:color w:val="auto"/>
          <w:sz w:val="22"/>
          <w:szCs w:val="22"/>
        </w:rPr>
        <w:t>1.</w:t>
      </w:r>
      <w:r w:rsidRPr="00F659C7">
        <w:rPr>
          <w:rFonts w:ascii="Arial" w:hAnsi="Arial" w:cs="Arial"/>
          <w:color w:val="auto"/>
          <w:sz w:val="22"/>
          <w:szCs w:val="22"/>
        </w:rPr>
        <w:tab/>
        <w:t>A petition has been filed seeking transfer of this guardianship/conservatorship from Washington to (</w:t>
      </w:r>
      <w:r w:rsidRPr="00F659C7">
        <w:rPr>
          <w:rFonts w:ascii="Arial" w:hAnsi="Arial" w:cs="Arial"/>
          <w:i/>
          <w:iCs/>
          <w:color w:val="auto"/>
          <w:sz w:val="22"/>
          <w:szCs w:val="22"/>
        </w:rPr>
        <w:t>county and state</w:t>
      </w:r>
      <w:r w:rsidRPr="00F659C7">
        <w:rPr>
          <w:rFonts w:ascii="Arial" w:hAnsi="Arial" w:cs="Arial"/>
          <w:color w:val="auto"/>
          <w:sz w:val="22"/>
          <w:szCs w:val="22"/>
        </w:rPr>
        <w:t xml:space="preserve">) </w:t>
      </w:r>
      <w:r w:rsidRPr="00F659C7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F659C7">
        <w:rPr>
          <w:rFonts w:ascii="Arial" w:hAnsi="Arial" w:cs="Arial"/>
          <w:color w:val="auto"/>
          <w:sz w:val="22"/>
          <w:szCs w:val="22"/>
        </w:rPr>
        <w:t>.</w:t>
      </w:r>
    </w:p>
    <w:p w14:paraId="7FE2D537" w14:textId="77777777" w:rsidR="008661A3" w:rsidRPr="00F659C7" w:rsidRDefault="00D87DC9" w:rsidP="005F57F8">
      <w:pPr>
        <w:pStyle w:val="Default"/>
        <w:tabs>
          <w:tab w:val="left" w:pos="9180"/>
        </w:tabs>
        <w:ind w:left="720" w:hanging="720"/>
        <w:rPr>
          <w:rFonts w:ascii="Arial" w:hAnsi="Arial" w:cs="Arial"/>
          <w:i/>
          <w:iCs/>
          <w:color w:val="auto"/>
          <w:sz w:val="22"/>
          <w:szCs w:val="22"/>
        </w:rPr>
      </w:pPr>
      <w:r w:rsidRPr="00F659C7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659C7">
        <w:rPr>
          <w:rFonts w:ascii="Arial" w:hAnsi="Arial" w:cs="Arial"/>
          <w:i/>
          <w:iCs/>
          <w:color w:val="auto"/>
          <w:sz w:val="22"/>
          <w:szCs w:val="22"/>
          <w:lang w:val="ru"/>
        </w:rPr>
        <w:t xml:space="preserve">Было подано ходатайство о передаче данного опекунства/попечительства из Вашингтона в (округ и штат). </w:t>
      </w:r>
    </w:p>
    <w:p w14:paraId="3C1A8E53" w14:textId="77777777" w:rsidR="006A6A10" w:rsidRPr="00F659C7" w:rsidRDefault="008661A3" w:rsidP="00067B1F">
      <w:pPr>
        <w:pStyle w:val="Default"/>
        <w:tabs>
          <w:tab w:val="left" w:pos="5400"/>
        </w:tabs>
        <w:spacing w:before="120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F659C7">
        <w:rPr>
          <w:rFonts w:ascii="Arial" w:hAnsi="Arial" w:cs="Arial"/>
          <w:b/>
          <w:bCs/>
          <w:color w:val="auto"/>
          <w:sz w:val="22"/>
          <w:szCs w:val="22"/>
        </w:rPr>
        <w:t>2.</w:t>
      </w:r>
      <w:r w:rsidRPr="00F659C7">
        <w:rPr>
          <w:rFonts w:ascii="Arial" w:hAnsi="Arial" w:cs="Arial"/>
          <w:color w:val="auto"/>
          <w:sz w:val="22"/>
          <w:szCs w:val="22"/>
        </w:rPr>
        <w:tab/>
        <w:t>A hearing was held on (</w:t>
      </w:r>
      <w:r w:rsidRPr="00F659C7">
        <w:rPr>
          <w:rFonts w:ascii="Arial" w:hAnsi="Arial" w:cs="Arial"/>
          <w:i/>
          <w:iCs/>
          <w:color w:val="auto"/>
          <w:sz w:val="22"/>
          <w:szCs w:val="22"/>
        </w:rPr>
        <w:t>date</w:t>
      </w:r>
      <w:r w:rsidRPr="00F659C7">
        <w:rPr>
          <w:rFonts w:ascii="Arial" w:hAnsi="Arial" w:cs="Arial"/>
          <w:color w:val="auto"/>
          <w:sz w:val="22"/>
          <w:szCs w:val="22"/>
        </w:rPr>
        <w:t xml:space="preserve">) </w:t>
      </w:r>
      <w:r w:rsidRPr="00F659C7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F659C7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F659C7">
        <w:rPr>
          <w:rFonts w:ascii="Arial" w:hAnsi="Arial" w:cs="Arial"/>
          <w:color w:val="auto"/>
          <w:sz w:val="22"/>
          <w:szCs w:val="22"/>
        </w:rPr>
        <w:t>.</w:t>
      </w:r>
    </w:p>
    <w:p w14:paraId="61D2DCFE" w14:textId="77777777" w:rsidR="00A9302B" w:rsidRPr="00F659C7" w:rsidRDefault="00D87DC9" w:rsidP="005F57F8">
      <w:pPr>
        <w:pStyle w:val="Default"/>
        <w:tabs>
          <w:tab w:val="left" w:pos="5400"/>
        </w:tabs>
        <w:ind w:left="720" w:hanging="720"/>
        <w:rPr>
          <w:rFonts w:ascii="Arial" w:hAnsi="Arial" w:cs="Arial"/>
          <w:i/>
          <w:iCs/>
          <w:color w:val="auto"/>
          <w:sz w:val="22"/>
          <w:szCs w:val="22"/>
        </w:rPr>
      </w:pPr>
      <w:r w:rsidRPr="00F659C7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659C7">
        <w:rPr>
          <w:rFonts w:ascii="Arial" w:hAnsi="Arial" w:cs="Arial"/>
          <w:i/>
          <w:iCs/>
          <w:color w:val="auto"/>
          <w:sz w:val="22"/>
          <w:szCs w:val="22"/>
          <w:lang w:val="ru"/>
        </w:rPr>
        <w:t>Слушание состоялось (укажите дату)</w:t>
      </w:r>
    </w:p>
    <w:p w14:paraId="7174EA1E" w14:textId="77777777" w:rsidR="006A6A10" w:rsidRPr="00F659C7" w:rsidRDefault="00F13FD5" w:rsidP="00067B1F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b/>
          <w:bCs/>
          <w:sz w:val="22"/>
          <w:szCs w:val="22"/>
        </w:rPr>
        <w:t>3</w:t>
      </w:r>
      <w:r w:rsidRPr="00F659C7">
        <w:rPr>
          <w:rFonts w:ascii="Arial" w:hAnsi="Arial" w:cs="Arial"/>
          <w:sz w:val="22"/>
          <w:szCs w:val="22"/>
        </w:rPr>
        <w:t>.</w:t>
      </w:r>
      <w:r w:rsidRPr="00F659C7">
        <w:rPr>
          <w:rFonts w:ascii="Arial" w:hAnsi="Arial" w:cs="Arial"/>
          <w:sz w:val="22"/>
          <w:szCs w:val="22"/>
        </w:rPr>
        <w:tab/>
        <w:t>Notice of this petition was given to those persons who would be entitled to notice of a petition in this state for the appointment of a guardian/conservator. RCW 11.90.400(2).</w:t>
      </w:r>
    </w:p>
    <w:p w14:paraId="2D4665AE" w14:textId="77777777" w:rsidR="00066A3E" w:rsidRPr="00F659C7" w:rsidRDefault="00D87DC9" w:rsidP="005F57F8">
      <w:pPr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>Уведомление об этом ходатайстве было направлено тем лицам, которые имели бы право на уведомление о ходатайстве в этом штате о назначении опекуна/попечителя. RCW 11.90.400(2).</w:t>
      </w:r>
    </w:p>
    <w:p w14:paraId="00B78388" w14:textId="77777777" w:rsidR="006A6A10" w:rsidRPr="00F659C7" w:rsidRDefault="00694B57" w:rsidP="00067B1F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F659C7">
        <w:rPr>
          <w:rFonts w:ascii="Arial" w:hAnsi="Arial" w:cs="Arial"/>
          <w:b/>
          <w:bCs/>
          <w:sz w:val="22"/>
          <w:szCs w:val="22"/>
        </w:rPr>
        <w:lastRenderedPageBreak/>
        <w:t>4.</w:t>
      </w:r>
      <w:r w:rsidRPr="00F659C7">
        <w:rPr>
          <w:rFonts w:ascii="Arial" w:hAnsi="Arial" w:cs="Arial"/>
          <w:sz w:val="22"/>
          <w:szCs w:val="22"/>
        </w:rPr>
        <w:tab/>
      </w:r>
      <w:r w:rsidRPr="00F659C7">
        <w:rPr>
          <w:rFonts w:ascii="Arial" w:hAnsi="Arial" w:cs="Arial"/>
          <w:b/>
          <w:bCs/>
          <w:sz w:val="22"/>
          <w:szCs w:val="22"/>
        </w:rPr>
        <w:t>Objection</w:t>
      </w:r>
    </w:p>
    <w:p w14:paraId="1B3D982E" w14:textId="77777777" w:rsidR="002B168A" w:rsidRPr="00F659C7" w:rsidRDefault="00D87DC9" w:rsidP="005F57F8">
      <w:pPr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659C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Возражение</w:t>
      </w:r>
    </w:p>
    <w:p w14:paraId="2503D0CA" w14:textId="77777777" w:rsidR="006A6A10" w:rsidRPr="00F659C7" w:rsidRDefault="00EC392F" w:rsidP="00067B1F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sz w:val="22"/>
          <w:szCs w:val="22"/>
        </w:rPr>
        <w:t>[  ]</w:t>
      </w:r>
      <w:r w:rsidRPr="00F659C7">
        <w:rPr>
          <w:rFonts w:ascii="Arial" w:hAnsi="Arial" w:cs="Arial"/>
          <w:sz w:val="22"/>
          <w:szCs w:val="22"/>
        </w:rPr>
        <w:tab/>
        <w:t>There has not been an objection to the transfer.</w:t>
      </w:r>
    </w:p>
    <w:p w14:paraId="1E6D9D94" w14:textId="77777777" w:rsidR="00694B57" w:rsidRPr="00F659C7" w:rsidRDefault="00E772D3" w:rsidP="005F57F8">
      <w:pPr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>Возражений против передачи не поступало.</w:t>
      </w:r>
    </w:p>
    <w:p w14:paraId="6E42FDD5" w14:textId="77777777" w:rsidR="006A6A10" w:rsidRPr="00F659C7" w:rsidRDefault="00EC392F" w:rsidP="00067B1F">
      <w:pPr>
        <w:ind w:left="1080" w:hanging="36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sz w:val="22"/>
          <w:szCs w:val="22"/>
        </w:rPr>
        <w:t>[  ]</w:t>
      </w:r>
      <w:r w:rsidRPr="00F659C7">
        <w:rPr>
          <w:rFonts w:ascii="Arial" w:hAnsi="Arial" w:cs="Arial"/>
          <w:sz w:val="22"/>
          <w:szCs w:val="22"/>
        </w:rPr>
        <w:tab/>
        <w:t>There has been an objection to the transfer. The objector:</w:t>
      </w:r>
    </w:p>
    <w:p w14:paraId="1B10CC61" w14:textId="0D2D4567" w:rsidR="00694B57" w:rsidRPr="00F659C7" w:rsidRDefault="00E772D3" w:rsidP="00ED721B">
      <w:pPr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  <w:lang w:val="ru"/>
        </w:rPr>
        <w:t>Поступило возражение против передачи. Возражающий:</w:t>
      </w:r>
    </w:p>
    <w:p w14:paraId="6E7D67FF" w14:textId="77777777" w:rsidR="006A6A10" w:rsidRPr="00F659C7" w:rsidRDefault="00EC392F" w:rsidP="00067B1F">
      <w:pPr>
        <w:tabs>
          <w:tab w:val="left" w:pos="14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sz w:val="22"/>
          <w:szCs w:val="22"/>
        </w:rPr>
        <w:t>[  ]</w:t>
      </w:r>
      <w:r w:rsidRPr="00F659C7">
        <w:rPr>
          <w:rFonts w:ascii="Arial" w:hAnsi="Arial" w:cs="Arial"/>
          <w:sz w:val="22"/>
          <w:szCs w:val="22"/>
        </w:rPr>
        <w:tab/>
        <w:t>has not established that the transfer would be contrary to the interests of the individual subject to guardianship/conservatorship.</w:t>
      </w:r>
    </w:p>
    <w:p w14:paraId="5C0B9BC5" w14:textId="77777777" w:rsidR="00694B57" w:rsidRPr="00F659C7" w:rsidRDefault="00E772D3" w:rsidP="005F57F8">
      <w:pPr>
        <w:tabs>
          <w:tab w:val="left" w:pos="1440"/>
        </w:tabs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 xml:space="preserve">не доказал, что передача будет противоречить интересам лица, над которым установлено опекунство/попечительство. </w:t>
      </w:r>
    </w:p>
    <w:p w14:paraId="4463B167" w14:textId="77777777" w:rsidR="006A6A10" w:rsidRPr="00F659C7" w:rsidRDefault="00EC392F" w:rsidP="00067B1F">
      <w:pPr>
        <w:tabs>
          <w:tab w:val="left" w:pos="14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sz w:val="22"/>
          <w:szCs w:val="22"/>
        </w:rPr>
        <w:t>[  ]</w:t>
      </w:r>
      <w:r w:rsidRPr="00F659C7">
        <w:rPr>
          <w:rFonts w:ascii="Arial" w:hAnsi="Arial" w:cs="Arial"/>
          <w:sz w:val="22"/>
          <w:szCs w:val="22"/>
        </w:rPr>
        <w:tab/>
        <w:t>has established that the transfer would be contrary to the interests of the individual subject to guardianship/conservatorship.</w:t>
      </w:r>
    </w:p>
    <w:p w14:paraId="3F999848" w14:textId="77777777" w:rsidR="00694B57" w:rsidRPr="00F659C7" w:rsidRDefault="00E772D3" w:rsidP="005F57F8">
      <w:pPr>
        <w:tabs>
          <w:tab w:val="left" w:pos="1440"/>
        </w:tabs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 xml:space="preserve">доказал, что передача будет противоречить интересам лица, над которым установлена опека/попечительство. </w:t>
      </w:r>
    </w:p>
    <w:p w14:paraId="0273D029" w14:textId="77777777" w:rsidR="006A6A10" w:rsidRPr="00F659C7" w:rsidRDefault="00694B57" w:rsidP="00067B1F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b/>
          <w:bCs/>
          <w:sz w:val="22"/>
          <w:szCs w:val="22"/>
        </w:rPr>
        <w:t>5</w:t>
      </w:r>
      <w:r w:rsidRPr="00F659C7">
        <w:rPr>
          <w:rFonts w:ascii="Arial" w:hAnsi="Arial" w:cs="Arial"/>
          <w:sz w:val="22"/>
          <w:szCs w:val="22"/>
        </w:rPr>
        <w:t>.</w:t>
      </w:r>
      <w:r w:rsidRPr="00F659C7">
        <w:rPr>
          <w:rFonts w:ascii="Arial" w:hAnsi="Arial" w:cs="Arial"/>
          <w:sz w:val="22"/>
          <w:szCs w:val="22"/>
        </w:rPr>
        <w:tab/>
        <w:t>The court [  ] is or  [  ] is not satisfied that the court of the other state is likely to accept jurisdiction.</w:t>
      </w:r>
    </w:p>
    <w:p w14:paraId="30056BBE" w14:textId="77777777" w:rsidR="00F53F7B" w:rsidRPr="00F659C7" w:rsidRDefault="00E772D3" w:rsidP="005F57F8">
      <w:pPr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 xml:space="preserve">Суд [-] убежден или [-] не убежден в том, что суд другого штата может принять юрисдикцию. </w:t>
      </w:r>
    </w:p>
    <w:p w14:paraId="5B03305D" w14:textId="77777777" w:rsidR="006A6A10" w:rsidRPr="00F659C7" w:rsidRDefault="002B168A" w:rsidP="00067B1F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b/>
          <w:bCs/>
          <w:sz w:val="22"/>
          <w:szCs w:val="22"/>
        </w:rPr>
        <w:t>6.</w:t>
      </w:r>
      <w:r w:rsidRPr="00F659C7">
        <w:rPr>
          <w:rFonts w:ascii="Arial" w:hAnsi="Arial" w:cs="Arial"/>
          <w:sz w:val="22"/>
          <w:szCs w:val="22"/>
        </w:rPr>
        <w:tab/>
        <w:t>The individual subject to guardianship/conservatorship [  ] does or  [  ] does not have sufficient ties to the other state to allow transfer:</w:t>
      </w:r>
    </w:p>
    <w:p w14:paraId="2463568C" w14:textId="77777777" w:rsidR="00F53F7B" w:rsidRPr="00F659C7" w:rsidRDefault="00E772D3" w:rsidP="005F57F8">
      <w:pPr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>Это лицо, подлежащее опеке/попечительству, [-] имеет или [-] не имеет достаточных связей с другим штатом, чтобы разрешить передачу:</w:t>
      </w:r>
    </w:p>
    <w:p w14:paraId="11FC0EE1" w14:textId="77777777" w:rsidR="006A6A10" w:rsidRPr="00F659C7" w:rsidRDefault="00EC392F" w:rsidP="00067B1F">
      <w:pPr>
        <w:spacing w:before="120"/>
        <w:ind w:left="1080" w:right="90" w:hanging="360"/>
        <w:outlineLvl w:val="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sz w:val="22"/>
          <w:szCs w:val="22"/>
        </w:rPr>
        <w:t>[  ]</w:t>
      </w:r>
      <w:r w:rsidRPr="00F659C7">
        <w:rPr>
          <w:rFonts w:ascii="Arial" w:hAnsi="Arial" w:cs="Arial"/>
          <w:sz w:val="22"/>
          <w:szCs w:val="22"/>
        </w:rPr>
        <w:tab/>
        <w:t>The Individual Subject to Guardianship/Conservatorship (Individual) is physically present in the other state; or</w:t>
      </w:r>
    </w:p>
    <w:p w14:paraId="0DD3954C" w14:textId="77777777" w:rsidR="00F53F7B" w:rsidRPr="00F659C7" w:rsidRDefault="00E772D3" w:rsidP="005F57F8">
      <w:pPr>
        <w:ind w:left="1080" w:right="90" w:hanging="360"/>
        <w:outlineLvl w:val="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 xml:space="preserve">Лицо, подлежащее опеке/попечительству, физически находится в другом штате; или </w:t>
      </w:r>
    </w:p>
    <w:p w14:paraId="091349FF" w14:textId="77777777" w:rsidR="006A6A10" w:rsidRPr="00F659C7" w:rsidRDefault="00EC392F" w:rsidP="00067B1F">
      <w:pPr>
        <w:spacing w:before="120"/>
        <w:ind w:left="1080" w:right="86" w:hanging="360"/>
        <w:outlineLvl w:val="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sz w:val="22"/>
          <w:szCs w:val="22"/>
        </w:rPr>
        <w:t>[  ]</w:t>
      </w:r>
      <w:r w:rsidRPr="00F659C7">
        <w:rPr>
          <w:rFonts w:ascii="Arial" w:hAnsi="Arial" w:cs="Arial"/>
          <w:sz w:val="22"/>
          <w:szCs w:val="22"/>
        </w:rPr>
        <w:tab/>
        <w:t>The Individual is reasonably expected to move permanently to the other state; or.</w:t>
      </w:r>
    </w:p>
    <w:p w14:paraId="440A76C1" w14:textId="77777777" w:rsidR="00A64C7B" w:rsidRPr="00F659C7" w:rsidRDefault="00E772D3" w:rsidP="005F57F8">
      <w:pPr>
        <w:ind w:left="1080" w:right="86" w:hanging="360"/>
        <w:outlineLvl w:val="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>Предполагается, что это лицо переедет на постоянное место жительства в другой штат; или.</w:t>
      </w:r>
    </w:p>
    <w:p w14:paraId="607AB004" w14:textId="77777777" w:rsidR="006A6A10" w:rsidRPr="00F659C7" w:rsidRDefault="00EC392F" w:rsidP="00067B1F">
      <w:pPr>
        <w:spacing w:before="120"/>
        <w:ind w:left="1080" w:right="86" w:hanging="360"/>
        <w:outlineLvl w:val="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sz w:val="22"/>
          <w:szCs w:val="22"/>
        </w:rPr>
        <w:t>[  ]</w:t>
      </w:r>
      <w:r w:rsidRPr="00F659C7">
        <w:rPr>
          <w:rFonts w:ascii="Arial" w:hAnsi="Arial" w:cs="Arial"/>
          <w:sz w:val="22"/>
          <w:szCs w:val="22"/>
        </w:rPr>
        <w:tab/>
        <w:t xml:space="preserve">The request is to transfer </w:t>
      </w:r>
      <w:r w:rsidRPr="00F659C7">
        <w:rPr>
          <w:rFonts w:ascii="Arial" w:hAnsi="Arial" w:cs="Arial"/>
          <w:i/>
          <w:iCs/>
          <w:sz w:val="22"/>
          <w:szCs w:val="22"/>
        </w:rPr>
        <w:t xml:space="preserve">only </w:t>
      </w:r>
      <w:r w:rsidRPr="00F659C7">
        <w:rPr>
          <w:rFonts w:ascii="Arial" w:hAnsi="Arial" w:cs="Arial"/>
          <w:sz w:val="22"/>
          <w:szCs w:val="22"/>
        </w:rPr>
        <w:t>the conservatorship of the estate, and the Individual had a significant connection to the other state, considering the factors in RCW 11.90.200(2).</w:t>
      </w:r>
    </w:p>
    <w:p w14:paraId="5DBF647D" w14:textId="77777777" w:rsidR="00A64C7B" w:rsidRPr="00F659C7" w:rsidRDefault="00E772D3" w:rsidP="005F57F8">
      <w:pPr>
        <w:ind w:left="1080" w:right="86" w:hanging="360"/>
        <w:outlineLvl w:val="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>Запрос касается передачи только попечительства над имуществом, и это лицо имеет значительную связь с другим штатом, учитывая факторы, указанные в RCW 11.90.200(2).</w:t>
      </w:r>
    </w:p>
    <w:p w14:paraId="127F03DA" w14:textId="77777777" w:rsidR="006A6A10" w:rsidRPr="00F659C7" w:rsidRDefault="00694B57" w:rsidP="00067B1F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b/>
          <w:bCs/>
          <w:sz w:val="22"/>
          <w:szCs w:val="22"/>
        </w:rPr>
        <w:t>7.</w:t>
      </w:r>
      <w:r w:rsidRPr="00F659C7">
        <w:rPr>
          <w:rFonts w:ascii="Arial" w:hAnsi="Arial" w:cs="Arial"/>
          <w:sz w:val="22"/>
          <w:szCs w:val="22"/>
        </w:rPr>
        <w:tab/>
        <w:t>Plans for care and services for the Individual in the other state [  ] are  [  ] are not reasonable and sufficient.</w:t>
      </w:r>
    </w:p>
    <w:p w14:paraId="2DC38003" w14:textId="77777777" w:rsidR="00694B57" w:rsidRPr="00F659C7" w:rsidRDefault="00E772D3" w:rsidP="005F57F8">
      <w:pPr>
        <w:tabs>
          <w:tab w:val="left" w:pos="720"/>
        </w:tabs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>Планы по уходу и обслуживанию этого лица в другом штате [-] являются [-] не являются разумными и достаточными.</w:t>
      </w:r>
    </w:p>
    <w:p w14:paraId="4012C74F" w14:textId="77777777" w:rsidR="006A6A10" w:rsidRPr="00F659C7" w:rsidRDefault="00694B57" w:rsidP="00067B1F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b/>
          <w:bCs/>
          <w:sz w:val="22"/>
          <w:szCs w:val="22"/>
        </w:rPr>
        <w:t>8.</w:t>
      </w:r>
      <w:r w:rsidRPr="00F659C7">
        <w:rPr>
          <w:rFonts w:ascii="Arial" w:hAnsi="Arial" w:cs="Arial"/>
          <w:sz w:val="22"/>
          <w:szCs w:val="22"/>
        </w:rPr>
        <w:tab/>
        <w:t>If transferring conservatorship of the estate: Proposed arrangements for management of the protected Individual’s property [  ] are  [  ] are not adequate.</w:t>
      </w:r>
    </w:p>
    <w:p w14:paraId="2B7501D5" w14:textId="77777777" w:rsidR="00694B57" w:rsidRPr="00F659C7" w:rsidRDefault="00E772D3" w:rsidP="005F57F8">
      <w:pPr>
        <w:tabs>
          <w:tab w:val="left" w:pos="720"/>
        </w:tabs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>При передаче попечительства над имуществом: Предлагаемые меры по управлению имуществом этого лица [-] являются [-] не являются адекватными.</w:t>
      </w:r>
    </w:p>
    <w:p w14:paraId="42D423F1" w14:textId="77777777" w:rsidR="006A6A10" w:rsidRPr="00F659C7" w:rsidRDefault="00912E1A" w:rsidP="00067B1F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F659C7">
        <w:rPr>
          <w:rFonts w:ascii="Arial" w:hAnsi="Arial" w:cs="Arial"/>
          <w:b/>
          <w:bCs/>
          <w:sz w:val="22"/>
          <w:szCs w:val="22"/>
        </w:rPr>
        <w:t>The courts orders:</w:t>
      </w:r>
    </w:p>
    <w:p w14:paraId="5F73AD0A" w14:textId="77777777" w:rsidR="006C052A" w:rsidRPr="00F659C7" w:rsidRDefault="006A6A10" w:rsidP="005F57F8">
      <w:pPr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F659C7">
        <w:rPr>
          <w:rFonts w:ascii="Arial" w:hAnsi="Arial" w:cs="Arial"/>
          <w:b/>
          <w:bCs/>
          <w:i/>
          <w:iCs/>
          <w:sz w:val="22"/>
          <w:szCs w:val="22"/>
          <w:lang w:val="ru"/>
        </w:rPr>
        <w:lastRenderedPageBreak/>
        <w:t>Суд приказывает:</w:t>
      </w:r>
    </w:p>
    <w:p w14:paraId="73C24653" w14:textId="77777777" w:rsidR="006A6A10" w:rsidRPr="00F659C7" w:rsidRDefault="00912E1A" w:rsidP="00067B1F">
      <w:pPr>
        <w:tabs>
          <w:tab w:val="left" w:pos="720"/>
        </w:tabs>
        <w:spacing w:before="120"/>
        <w:ind w:left="1138" w:hanging="1138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b/>
          <w:bCs/>
          <w:sz w:val="22"/>
          <w:szCs w:val="22"/>
        </w:rPr>
        <w:t>9.</w:t>
      </w:r>
      <w:r w:rsidRPr="00F659C7">
        <w:rPr>
          <w:rFonts w:ascii="Arial" w:hAnsi="Arial" w:cs="Arial"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</w:rPr>
        <w:t>The Petition to Transfer Guardianship/Conservatorship</w:t>
      </w:r>
      <w:r w:rsidRPr="00F659C7">
        <w:rPr>
          <w:rFonts w:ascii="Arial" w:hAnsi="Arial" w:cs="Arial"/>
          <w:sz w:val="22"/>
          <w:szCs w:val="22"/>
        </w:rPr>
        <w:t xml:space="preserve"> is:</w:t>
      </w:r>
    </w:p>
    <w:p w14:paraId="7F10DB5B" w14:textId="77777777" w:rsidR="00912E1A" w:rsidRPr="00F659C7" w:rsidRDefault="00E772D3" w:rsidP="005F57F8">
      <w:pPr>
        <w:tabs>
          <w:tab w:val="left" w:pos="720"/>
        </w:tabs>
        <w:ind w:left="1138" w:hanging="1138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>Ходатайство о передаче опеки/попечительства:</w:t>
      </w:r>
    </w:p>
    <w:p w14:paraId="44BC1FFA" w14:textId="77777777" w:rsidR="006A6A10" w:rsidRPr="00F659C7" w:rsidRDefault="00EC392F" w:rsidP="00067B1F">
      <w:pPr>
        <w:tabs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sz w:val="22"/>
          <w:szCs w:val="22"/>
        </w:rPr>
        <w:t>[  ]</w:t>
      </w:r>
      <w:r w:rsidRPr="00F659C7">
        <w:rPr>
          <w:rFonts w:ascii="Arial" w:hAnsi="Arial" w:cs="Arial"/>
          <w:sz w:val="22"/>
          <w:szCs w:val="22"/>
        </w:rPr>
        <w:tab/>
        <w:t>provisionally granted. The guardian/conservator shall petition for guardianship/ conservatorship in the other state.</w:t>
      </w:r>
    </w:p>
    <w:p w14:paraId="0023A5A5" w14:textId="77777777" w:rsidR="006C052A" w:rsidRPr="00F659C7" w:rsidRDefault="00A10872" w:rsidP="005F57F8">
      <w:pPr>
        <w:tabs>
          <w:tab w:val="left" w:pos="720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>временно удовлетворить. Опекун/попечитель должен подать ходатайство о передаче опеки/попечительства в другой штат.</w:t>
      </w:r>
    </w:p>
    <w:p w14:paraId="72966D07" w14:textId="77777777" w:rsidR="006A6A10" w:rsidRPr="00F659C7" w:rsidRDefault="00EC392F" w:rsidP="00067B1F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sz w:val="22"/>
          <w:szCs w:val="22"/>
        </w:rPr>
        <w:t>[  ]</w:t>
      </w:r>
      <w:r w:rsidRPr="00F659C7">
        <w:rPr>
          <w:rFonts w:ascii="Arial" w:hAnsi="Arial" w:cs="Arial"/>
          <w:sz w:val="22"/>
          <w:szCs w:val="22"/>
        </w:rPr>
        <w:tab/>
        <w:t xml:space="preserve"> denied and dismissed.</w:t>
      </w:r>
    </w:p>
    <w:p w14:paraId="0FE18754" w14:textId="77777777" w:rsidR="006C052A" w:rsidRPr="00F659C7" w:rsidRDefault="00A10872" w:rsidP="005F57F8">
      <w:pPr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</w:rPr>
        <w:tab/>
        <w:t xml:space="preserve"> </w:t>
      </w:r>
      <w:r w:rsidRPr="00F659C7">
        <w:rPr>
          <w:rFonts w:ascii="Arial" w:hAnsi="Arial" w:cs="Arial"/>
          <w:i/>
          <w:iCs/>
          <w:sz w:val="22"/>
          <w:szCs w:val="22"/>
          <w:lang w:val="ru"/>
        </w:rPr>
        <w:t>отклонить и прекратить.</w:t>
      </w:r>
    </w:p>
    <w:p w14:paraId="5A116506" w14:textId="77777777" w:rsidR="006A6A10" w:rsidRPr="00F659C7" w:rsidRDefault="00912E1A" w:rsidP="00067B1F">
      <w:pPr>
        <w:tabs>
          <w:tab w:val="center" w:pos="3960"/>
          <w:tab w:val="left" w:pos="4680"/>
          <w:tab w:val="left" w:pos="9180"/>
        </w:tabs>
        <w:spacing w:before="360"/>
        <w:rPr>
          <w:rFonts w:ascii="Arial" w:hAnsi="Arial" w:cs="Arial"/>
          <w:sz w:val="22"/>
          <w:szCs w:val="22"/>
          <w:u w:val="single"/>
        </w:rPr>
      </w:pPr>
      <w:r w:rsidRPr="00F659C7">
        <w:rPr>
          <w:rFonts w:ascii="Arial" w:hAnsi="Arial" w:cs="Arial"/>
          <w:b/>
          <w:bCs/>
          <w:sz w:val="22"/>
          <w:szCs w:val="22"/>
        </w:rPr>
        <w:t>Dated:</w:t>
      </w:r>
      <w:r w:rsidRPr="00F659C7">
        <w:rPr>
          <w:rFonts w:ascii="Arial" w:hAnsi="Arial" w:cs="Arial"/>
          <w:sz w:val="22"/>
          <w:szCs w:val="22"/>
          <w:u w:val="single"/>
        </w:rPr>
        <w:tab/>
      </w:r>
      <w:r w:rsidRPr="00F659C7">
        <w:rPr>
          <w:rFonts w:ascii="Arial" w:hAnsi="Arial" w:cs="Arial"/>
          <w:sz w:val="22"/>
          <w:szCs w:val="22"/>
        </w:rPr>
        <w:tab/>
      </w:r>
      <w:r w:rsidRPr="00F659C7">
        <w:rPr>
          <w:rFonts w:ascii="Arial" w:hAnsi="Arial" w:cs="Arial"/>
          <w:sz w:val="22"/>
          <w:szCs w:val="22"/>
          <w:u w:val="single"/>
        </w:rPr>
        <w:tab/>
      </w:r>
      <w:r w:rsidRPr="00F659C7">
        <w:rPr>
          <w:rFonts w:ascii="Arial" w:hAnsi="Arial" w:cs="Arial"/>
          <w:sz w:val="22"/>
          <w:szCs w:val="22"/>
          <w:u w:val="single"/>
        </w:rPr>
        <w:tab/>
      </w:r>
    </w:p>
    <w:p w14:paraId="685D8A44" w14:textId="77777777" w:rsidR="006A6A10" w:rsidRPr="00F659C7" w:rsidRDefault="006A6A10" w:rsidP="00A10872">
      <w:pPr>
        <w:tabs>
          <w:tab w:val="center" w:pos="3960"/>
          <w:tab w:val="left" w:pos="4680"/>
          <w:tab w:val="left" w:pos="918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F659C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Дата:</w:t>
      </w: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i/>
          <w:iCs/>
          <w:sz w:val="22"/>
          <w:szCs w:val="22"/>
        </w:rPr>
        <w:tab/>
      </w:r>
      <w:r w:rsidRPr="00F659C7">
        <w:rPr>
          <w:rFonts w:ascii="Arial" w:hAnsi="Arial" w:cs="Arial"/>
          <w:b/>
          <w:bCs/>
          <w:sz w:val="22"/>
          <w:szCs w:val="22"/>
        </w:rPr>
        <w:t>Judge/Court Commissioner</w:t>
      </w:r>
    </w:p>
    <w:p w14:paraId="678E52E7" w14:textId="77777777" w:rsidR="00912E1A" w:rsidRPr="00F659C7" w:rsidRDefault="006A6A10" w:rsidP="005F57F8">
      <w:pPr>
        <w:tabs>
          <w:tab w:val="left" w:pos="5580"/>
        </w:tabs>
        <w:ind w:left="4320" w:firstLine="360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Судья/мировой судья</w:t>
      </w:r>
    </w:p>
    <w:p w14:paraId="5A0F5FF4" w14:textId="77777777" w:rsidR="006A6A10" w:rsidRPr="00F659C7" w:rsidRDefault="00912E1A" w:rsidP="0041452C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sz w:val="22"/>
          <w:szCs w:val="22"/>
        </w:rPr>
        <w:t>Presented by:</w:t>
      </w:r>
    </w:p>
    <w:p w14:paraId="1AE0ED08" w14:textId="77777777" w:rsidR="00912E1A" w:rsidRPr="00F659C7" w:rsidRDefault="006A6A10" w:rsidP="005F57F8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F659C7">
        <w:rPr>
          <w:rFonts w:ascii="Arial" w:hAnsi="Arial" w:cs="Arial"/>
          <w:i/>
          <w:iCs/>
          <w:sz w:val="22"/>
          <w:szCs w:val="22"/>
          <w:lang w:val="ru"/>
        </w:rPr>
        <w:t xml:space="preserve">Кем представлен: </w:t>
      </w:r>
    </w:p>
    <w:p w14:paraId="41F21A22" w14:textId="77777777" w:rsidR="00912E1A" w:rsidRPr="00F659C7" w:rsidRDefault="00912E1A" w:rsidP="00A10872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F659C7">
        <w:rPr>
          <w:rFonts w:ascii="Arial" w:hAnsi="Arial" w:cs="Arial"/>
          <w:sz w:val="22"/>
          <w:szCs w:val="22"/>
          <w:u w:val="single"/>
        </w:rPr>
        <w:tab/>
      </w:r>
      <w:r w:rsidRPr="00F659C7">
        <w:rPr>
          <w:rFonts w:ascii="Arial" w:hAnsi="Arial" w:cs="Arial"/>
          <w:sz w:val="22"/>
          <w:szCs w:val="22"/>
        </w:rPr>
        <w:tab/>
      </w:r>
      <w:r w:rsidRPr="00F659C7">
        <w:rPr>
          <w:rFonts w:ascii="Arial" w:hAnsi="Arial" w:cs="Arial"/>
          <w:sz w:val="22"/>
          <w:szCs w:val="22"/>
          <w:u w:val="single"/>
        </w:rPr>
        <w:tab/>
      </w:r>
    </w:p>
    <w:p w14:paraId="7FE1561A" w14:textId="77777777" w:rsidR="006A6A10" w:rsidRPr="00F659C7" w:rsidRDefault="00912E1A" w:rsidP="00067B1F">
      <w:pPr>
        <w:tabs>
          <w:tab w:val="left" w:pos="4680"/>
          <w:tab w:val="left" w:pos="8100"/>
        </w:tabs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sz w:val="22"/>
          <w:szCs w:val="22"/>
        </w:rPr>
        <w:t>Signature of Guardian/Conservator</w:t>
      </w:r>
      <w:r w:rsidRPr="00F659C7">
        <w:rPr>
          <w:rFonts w:ascii="Arial" w:hAnsi="Arial" w:cs="Arial"/>
          <w:sz w:val="22"/>
          <w:szCs w:val="22"/>
        </w:rPr>
        <w:tab/>
        <w:t>Printed Name</w:t>
      </w:r>
      <w:r w:rsidRPr="00F659C7">
        <w:rPr>
          <w:rFonts w:ascii="Arial" w:hAnsi="Arial" w:cs="Arial"/>
          <w:sz w:val="22"/>
          <w:szCs w:val="22"/>
        </w:rPr>
        <w:tab/>
        <w:t>CPG No:</w:t>
      </w:r>
    </w:p>
    <w:p w14:paraId="02B115CA" w14:textId="77777777" w:rsidR="00912E1A" w:rsidRPr="00856E2B" w:rsidRDefault="006A6A10" w:rsidP="005F57F8">
      <w:pPr>
        <w:tabs>
          <w:tab w:val="left" w:pos="4680"/>
          <w:tab w:val="left" w:pos="8100"/>
        </w:tabs>
        <w:rPr>
          <w:rFonts w:ascii="Arial Narrow" w:hAnsi="Arial Narrow" w:cs="Arial"/>
          <w:i/>
          <w:iCs/>
          <w:sz w:val="22"/>
          <w:szCs w:val="22"/>
        </w:rPr>
      </w:pPr>
      <w:r w:rsidRPr="00856E2B">
        <w:rPr>
          <w:rFonts w:ascii="Arial Narrow" w:hAnsi="Arial Narrow" w:cs="Arial"/>
          <w:i/>
          <w:iCs/>
          <w:sz w:val="22"/>
          <w:szCs w:val="22"/>
          <w:lang w:val="ru"/>
        </w:rPr>
        <w:t>Подпись опекуна/попечителя</w:t>
      </w:r>
      <w:r w:rsidRPr="00856E2B">
        <w:rPr>
          <w:rFonts w:ascii="Arial Narrow" w:hAnsi="Arial Narrow" w:cs="Arial"/>
          <w:sz w:val="22"/>
          <w:szCs w:val="22"/>
          <w:lang w:val="ru"/>
        </w:rPr>
        <w:tab/>
      </w:r>
      <w:r w:rsidRPr="00856E2B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(печатными буквами)</w:t>
      </w:r>
      <w:r w:rsidRPr="00856E2B">
        <w:rPr>
          <w:rFonts w:ascii="Arial Narrow" w:hAnsi="Arial Narrow" w:cs="Arial"/>
          <w:sz w:val="22"/>
          <w:szCs w:val="22"/>
          <w:lang w:val="ru"/>
        </w:rPr>
        <w:tab/>
      </w:r>
      <w:r w:rsidRPr="00856E2B">
        <w:rPr>
          <w:rFonts w:ascii="Arial Narrow" w:hAnsi="Arial Narrow" w:cs="Arial"/>
          <w:i/>
          <w:iCs/>
          <w:sz w:val="22"/>
          <w:szCs w:val="22"/>
          <w:lang w:val="ru"/>
        </w:rPr>
        <w:t>Номер CPG:</w:t>
      </w:r>
    </w:p>
    <w:p w14:paraId="5E9DA10D" w14:textId="77777777" w:rsidR="00912E1A" w:rsidRPr="00F659C7" w:rsidRDefault="00912E1A" w:rsidP="00A10872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F659C7">
        <w:rPr>
          <w:rFonts w:ascii="Arial" w:hAnsi="Arial" w:cs="Arial"/>
          <w:sz w:val="22"/>
          <w:szCs w:val="22"/>
          <w:u w:val="single"/>
        </w:rPr>
        <w:tab/>
      </w:r>
      <w:r w:rsidRPr="00F659C7">
        <w:rPr>
          <w:rFonts w:ascii="Arial" w:hAnsi="Arial" w:cs="Arial"/>
          <w:sz w:val="22"/>
          <w:szCs w:val="22"/>
        </w:rPr>
        <w:tab/>
      </w:r>
      <w:r w:rsidRPr="00F659C7">
        <w:rPr>
          <w:rFonts w:ascii="Arial" w:hAnsi="Arial" w:cs="Arial"/>
          <w:sz w:val="22"/>
          <w:szCs w:val="22"/>
          <w:u w:val="single"/>
        </w:rPr>
        <w:tab/>
      </w:r>
    </w:p>
    <w:p w14:paraId="6038522E" w14:textId="77777777" w:rsidR="006A6A10" w:rsidRPr="00F659C7" w:rsidRDefault="00912E1A" w:rsidP="00067B1F">
      <w:pPr>
        <w:tabs>
          <w:tab w:val="left" w:pos="4680"/>
          <w:tab w:val="left" w:pos="7830"/>
        </w:tabs>
        <w:rPr>
          <w:rFonts w:ascii="Arial" w:hAnsi="Arial" w:cs="Arial"/>
          <w:sz w:val="22"/>
          <w:szCs w:val="22"/>
        </w:rPr>
      </w:pPr>
      <w:r w:rsidRPr="00F659C7">
        <w:rPr>
          <w:rFonts w:ascii="Arial" w:hAnsi="Arial" w:cs="Arial"/>
          <w:sz w:val="22"/>
          <w:szCs w:val="22"/>
        </w:rPr>
        <w:t>Signature of Lawyer</w:t>
      </w:r>
      <w:r w:rsidRPr="00F659C7">
        <w:rPr>
          <w:rFonts w:ascii="Arial" w:hAnsi="Arial" w:cs="Arial"/>
          <w:sz w:val="22"/>
          <w:szCs w:val="22"/>
        </w:rPr>
        <w:tab/>
        <w:t>Printed Name</w:t>
      </w:r>
      <w:r w:rsidRPr="00F659C7">
        <w:rPr>
          <w:rFonts w:ascii="Arial" w:hAnsi="Arial" w:cs="Arial"/>
          <w:sz w:val="22"/>
          <w:szCs w:val="22"/>
        </w:rPr>
        <w:tab/>
        <w:t xml:space="preserve">  WSBA No:</w:t>
      </w:r>
    </w:p>
    <w:p w14:paraId="6BB5931D" w14:textId="77777777" w:rsidR="00912E1A" w:rsidRPr="00856E2B" w:rsidRDefault="006A6A10" w:rsidP="005F57F8">
      <w:pPr>
        <w:tabs>
          <w:tab w:val="left" w:pos="4680"/>
          <w:tab w:val="left" w:pos="7830"/>
        </w:tabs>
        <w:rPr>
          <w:rFonts w:ascii="Arial Narrow" w:hAnsi="Arial Narrow" w:cs="Arial"/>
          <w:i/>
          <w:iCs/>
          <w:sz w:val="22"/>
          <w:szCs w:val="22"/>
        </w:rPr>
      </w:pPr>
      <w:r w:rsidRPr="00856E2B">
        <w:rPr>
          <w:rFonts w:ascii="Arial Narrow" w:hAnsi="Arial Narrow" w:cs="Arial"/>
          <w:i/>
          <w:iCs/>
          <w:sz w:val="22"/>
          <w:szCs w:val="22"/>
          <w:lang w:val="ru"/>
        </w:rPr>
        <w:t>Подпись адвоката</w:t>
      </w:r>
      <w:r w:rsidRPr="00856E2B">
        <w:rPr>
          <w:rFonts w:ascii="Arial Narrow" w:hAnsi="Arial Narrow" w:cs="Arial"/>
          <w:sz w:val="22"/>
          <w:szCs w:val="22"/>
          <w:lang w:val="ru"/>
        </w:rPr>
        <w:tab/>
      </w:r>
      <w:r w:rsidRPr="00856E2B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(печатными буквами)</w:t>
      </w:r>
      <w:r w:rsidR="00856E2B">
        <w:rPr>
          <w:rFonts w:ascii="Arial Narrow" w:hAnsi="Arial Narrow" w:cs="Arial"/>
          <w:sz w:val="22"/>
          <w:szCs w:val="22"/>
        </w:rPr>
        <w:t xml:space="preserve"> </w:t>
      </w:r>
      <w:r w:rsidRPr="00856E2B">
        <w:rPr>
          <w:rFonts w:ascii="Arial Narrow" w:hAnsi="Arial Narrow" w:cs="Arial"/>
          <w:i/>
          <w:iCs/>
          <w:sz w:val="22"/>
          <w:szCs w:val="22"/>
          <w:lang w:val="ru"/>
        </w:rPr>
        <w:t xml:space="preserve">  № WSBA</w:t>
      </w:r>
      <w:r w:rsidR="00856E2B" w:rsidRPr="00856E2B">
        <w:rPr>
          <w:rFonts w:ascii="Arial Narrow" w:hAnsi="Arial Narrow" w:cs="Arial"/>
          <w:i/>
          <w:iCs/>
          <w:sz w:val="22"/>
          <w:szCs w:val="22"/>
        </w:rPr>
        <w:t>:</w:t>
      </w:r>
    </w:p>
    <w:p w14:paraId="2FD9A8A9" w14:textId="77777777" w:rsidR="00912E1A" w:rsidRPr="00F659C7" w:rsidRDefault="00912E1A" w:rsidP="00067B1F">
      <w:pPr>
        <w:pStyle w:val="BodyText"/>
        <w:tabs>
          <w:tab w:val="left" w:pos="504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4C282F3D" w14:textId="77777777" w:rsidR="006C052A" w:rsidRPr="00B73A1B" w:rsidRDefault="006C052A" w:rsidP="00067B1F">
      <w:pPr>
        <w:tabs>
          <w:tab w:val="left" w:pos="4320"/>
          <w:tab w:val="left" w:pos="8640"/>
        </w:tabs>
        <w:rPr>
          <w:rFonts w:ascii="Arial" w:hAnsi="Arial" w:cs="Arial"/>
          <w:sz w:val="22"/>
          <w:szCs w:val="22"/>
        </w:rPr>
      </w:pPr>
    </w:p>
    <w:sectPr w:rsidR="006C052A" w:rsidRPr="00B73A1B" w:rsidSect="00715F33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EEC0" w14:textId="77777777" w:rsidR="00403720" w:rsidRDefault="00403720" w:rsidP="00EC0092">
      <w:r>
        <w:separator/>
      </w:r>
    </w:p>
  </w:endnote>
  <w:endnote w:type="continuationSeparator" w:id="0">
    <w:p w14:paraId="69130F55" w14:textId="77777777" w:rsidR="00403720" w:rsidRDefault="0040372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5"/>
      <w:gridCol w:w="3100"/>
    </w:tblGrid>
    <w:tr w:rsidR="002B168A" w:rsidRPr="00F659C7" w14:paraId="3D56FB71" w14:textId="77777777" w:rsidTr="00CA5226">
      <w:tc>
        <w:tcPr>
          <w:tcW w:w="3192" w:type="dxa"/>
          <w:shd w:val="clear" w:color="auto" w:fill="auto"/>
        </w:tcPr>
        <w:p w14:paraId="033D43F5" w14:textId="77777777" w:rsidR="002B168A" w:rsidRPr="00F659C7" w:rsidRDefault="002B168A" w:rsidP="002B168A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F659C7">
            <w:rPr>
              <w:rFonts w:ascii="Arial" w:hAnsi="Arial" w:cs="Arial"/>
              <w:sz w:val="18"/>
              <w:szCs w:val="18"/>
            </w:rPr>
            <w:t>RCW 11.90.400</w:t>
          </w:r>
        </w:p>
        <w:p w14:paraId="6064CFA4" w14:textId="77777777" w:rsidR="002B168A" w:rsidRPr="00F659C7" w:rsidRDefault="00F659C7" w:rsidP="002B168A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RU </w:t>
          </w:r>
          <w:r w:rsidR="002B168A" w:rsidRPr="00F659C7">
            <w:rPr>
              <w:rFonts w:ascii="Arial" w:hAnsi="Arial" w:cs="Arial"/>
              <w:sz w:val="18"/>
              <w:szCs w:val="18"/>
            </w:rPr>
            <w:t>(</w:t>
          </w:r>
          <w:r w:rsidR="002B168A" w:rsidRPr="00F659C7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F659C7">
            <w:rPr>
              <w:rFonts w:ascii="Arial" w:hAnsi="Arial" w:cs="Arial"/>
              <w:sz w:val="18"/>
              <w:szCs w:val="18"/>
            </w:rPr>
            <w:t>Russian</w:t>
          </w:r>
        </w:p>
        <w:p w14:paraId="167EA4EB" w14:textId="77777777" w:rsidR="002B168A" w:rsidRPr="00F659C7" w:rsidRDefault="002B168A" w:rsidP="002B168A">
          <w:pPr>
            <w:rPr>
              <w:rFonts w:ascii="Arial" w:hAnsi="Arial" w:cs="Arial"/>
              <w:sz w:val="18"/>
              <w:szCs w:val="18"/>
            </w:rPr>
          </w:pPr>
          <w:r w:rsidRPr="00F659C7">
            <w:rPr>
              <w:rFonts w:ascii="Arial" w:hAnsi="Arial" w:cs="Arial"/>
              <w:b/>
              <w:bCs/>
              <w:sz w:val="18"/>
              <w:szCs w:val="18"/>
            </w:rPr>
            <w:t>GDN T 702</w:t>
          </w:r>
        </w:p>
      </w:tc>
      <w:tc>
        <w:tcPr>
          <w:tcW w:w="3192" w:type="dxa"/>
          <w:shd w:val="clear" w:color="auto" w:fill="auto"/>
        </w:tcPr>
        <w:p w14:paraId="138989CA" w14:textId="77777777" w:rsidR="002B168A" w:rsidRPr="00F659C7" w:rsidRDefault="002B168A" w:rsidP="006E3E4B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F659C7">
            <w:rPr>
              <w:rFonts w:ascii="Arial" w:hAnsi="Arial" w:cs="Arial"/>
              <w:sz w:val="18"/>
              <w:szCs w:val="18"/>
            </w:rPr>
            <w:t>Provisional Ord. Grant/Deny. Pt. to Transfer Gdn/Con to Rec. St.</w:t>
          </w:r>
        </w:p>
        <w:p w14:paraId="1E77C9A0" w14:textId="77777777" w:rsidR="002B168A" w:rsidRPr="00F659C7" w:rsidRDefault="002B168A" w:rsidP="006E3E4B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F659C7">
            <w:rPr>
              <w:rFonts w:ascii="Arial" w:hAnsi="Arial" w:cs="Arial"/>
              <w:sz w:val="18"/>
              <w:szCs w:val="18"/>
            </w:rPr>
            <w:t xml:space="preserve">p. </w:t>
          </w:r>
          <w:r w:rsidRPr="00F659C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659C7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F659C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659C7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F659C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659C7">
            <w:rPr>
              <w:rFonts w:ascii="Arial" w:hAnsi="Arial" w:cs="Arial"/>
              <w:sz w:val="18"/>
              <w:szCs w:val="18"/>
            </w:rPr>
            <w:t xml:space="preserve"> of </w:t>
          </w:r>
          <w:r w:rsidRPr="00F659C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659C7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F659C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659C7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F659C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47EBE49" w14:textId="77777777" w:rsidR="002B168A" w:rsidRPr="00F659C7" w:rsidRDefault="002B168A" w:rsidP="002B168A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4CF900E1" w14:textId="77777777" w:rsidR="00447D9D" w:rsidRPr="00F659C7" w:rsidRDefault="00447D9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68DBB" w14:textId="77777777" w:rsidR="00403720" w:rsidRDefault="00403720" w:rsidP="00EC0092">
      <w:r>
        <w:separator/>
      </w:r>
    </w:p>
  </w:footnote>
  <w:footnote w:type="continuationSeparator" w:id="0">
    <w:p w14:paraId="4DCF9B29" w14:textId="77777777" w:rsidR="00403720" w:rsidRDefault="00403720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31E25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72268468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67CBF39">
            <wp:extent cx="152400" cy="152400"/>
            <wp:effectExtent l="0" t="0" r="0" b="0"/>
            <wp:docPr id="1972268468" name="Picture 197226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D5CF88"/>
    <w:multiLevelType w:val="hybridMultilevel"/>
    <w:tmpl w:val="7FB00A4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16B80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3" w15:restartNumberingAfterBreak="0">
    <w:nsid w:val="63BD0DFE"/>
    <w:multiLevelType w:val="hybridMultilevel"/>
    <w:tmpl w:val="D5B050E8"/>
    <w:lvl w:ilvl="0" w:tplc="591CE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BA341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341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8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AF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101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9A0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AB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D27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E56424"/>
    <w:multiLevelType w:val="hybridMultilevel"/>
    <w:tmpl w:val="E80A4BD6"/>
    <w:lvl w:ilvl="0" w:tplc="6FE2CB9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99550011">
    <w:abstractNumId w:val="2"/>
  </w:num>
  <w:num w:numId="2" w16cid:durableId="1058626056">
    <w:abstractNumId w:val="0"/>
  </w:num>
  <w:num w:numId="3" w16cid:durableId="1135299039">
    <w:abstractNumId w:val="3"/>
  </w:num>
  <w:num w:numId="4" w16cid:durableId="283929394">
    <w:abstractNumId w:val="1"/>
  </w:num>
  <w:num w:numId="5" w16cid:durableId="875778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6623B"/>
    <w:rsid w:val="00066A3E"/>
    <w:rsid w:val="00067B1F"/>
    <w:rsid w:val="00076860"/>
    <w:rsid w:val="000776D5"/>
    <w:rsid w:val="000A204B"/>
    <w:rsid w:val="000B18F8"/>
    <w:rsid w:val="000B5212"/>
    <w:rsid w:val="001019F7"/>
    <w:rsid w:val="00162496"/>
    <w:rsid w:val="001B1583"/>
    <w:rsid w:val="001B4B2F"/>
    <w:rsid w:val="001B7591"/>
    <w:rsid w:val="001E058F"/>
    <w:rsid w:val="0020040D"/>
    <w:rsid w:val="002036AC"/>
    <w:rsid w:val="0021208D"/>
    <w:rsid w:val="00220F05"/>
    <w:rsid w:val="002362F8"/>
    <w:rsid w:val="00244542"/>
    <w:rsid w:val="00250836"/>
    <w:rsid w:val="00254D0D"/>
    <w:rsid w:val="00263CF6"/>
    <w:rsid w:val="00272AD7"/>
    <w:rsid w:val="00282682"/>
    <w:rsid w:val="0028717C"/>
    <w:rsid w:val="00297C26"/>
    <w:rsid w:val="002A0D34"/>
    <w:rsid w:val="002A0EA7"/>
    <w:rsid w:val="002B168A"/>
    <w:rsid w:val="002E0AE4"/>
    <w:rsid w:val="00312816"/>
    <w:rsid w:val="00313DEA"/>
    <w:rsid w:val="003258EA"/>
    <w:rsid w:val="00352FE3"/>
    <w:rsid w:val="00365AFA"/>
    <w:rsid w:val="00365BFA"/>
    <w:rsid w:val="00366CF7"/>
    <w:rsid w:val="00371018"/>
    <w:rsid w:val="0037275A"/>
    <w:rsid w:val="0039532F"/>
    <w:rsid w:val="00396D6C"/>
    <w:rsid w:val="003A7A8D"/>
    <w:rsid w:val="003C5E52"/>
    <w:rsid w:val="003E7C2B"/>
    <w:rsid w:val="00403720"/>
    <w:rsid w:val="0041452C"/>
    <w:rsid w:val="00415BB1"/>
    <w:rsid w:val="004352A3"/>
    <w:rsid w:val="00437EBC"/>
    <w:rsid w:val="00443520"/>
    <w:rsid w:val="00445A6B"/>
    <w:rsid w:val="00446F62"/>
    <w:rsid w:val="00447D9D"/>
    <w:rsid w:val="004540A8"/>
    <w:rsid w:val="00477C63"/>
    <w:rsid w:val="00483766"/>
    <w:rsid w:val="004955D6"/>
    <w:rsid w:val="004C362B"/>
    <w:rsid w:val="004C5A7E"/>
    <w:rsid w:val="004E0212"/>
    <w:rsid w:val="004E25D5"/>
    <w:rsid w:val="00520518"/>
    <w:rsid w:val="00526012"/>
    <w:rsid w:val="0054090A"/>
    <w:rsid w:val="00546CE9"/>
    <w:rsid w:val="00547379"/>
    <w:rsid w:val="00564BFE"/>
    <w:rsid w:val="00591186"/>
    <w:rsid w:val="005A0CF2"/>
    <w:rsid w:val="005B016A"/>
    <w:rsid w:val="005D071C"/>
    <w:rsid w:val="005D2602"/>
    <w:rsid w:val="005F57F8"/>
    <w:rsid w:val="00606431"/>
    <w:rsid w:val="00615020"/>
    <w:rsid w:val="006320B0"/>
    <w:rsid w:val="0063795F"/>
    <w:rsid w:val="00645716"/>
    <w:rsid w:val="00686ACF"/>
    <w:rsid w:val="00694B57"/>
    <w:rsid w:val="00694D27"/>
    <w:rsid w:val="006A6A10"/>
    <w:rsid w:val="006C052A"/>
    <w:rsid w:val="006C292F"/>
    <w:rsid w:val="006C2F9D"/>
    <w:rsid w:val="006D06D1"/>
    <w:rsid w:val="006E3E4B"/>
    <w:rsid w:val="006E55FC"/>
    <w:rsid w:val="00705C84"/>
    <w:rsid w:val="00712C44"/>
    <w:rsid w:val="00715D68"/>
    <w:rsid w:val="00715F33"/>
    <w:rsid w:val="00727773"/>
    <w:rsid w:val="00762FCB"/>
    <w:rsid w:val="00781CF7"/>
    <w:rsid w:val="00782C41"/>
    <w:rsid w:val="007B29DB"/>
    <w:rsid w:val="007C170C"/>
    <w:rsid w:val="00813D91"/>
    <w:rsid w:val="00815466"/>
    <w:rsid w:val="008276F8"/>
    <w:rsid w:val="008520F9"/>
    <w:rsid w:val="008561F6"/>
    <w:rsid w:val="00856E2B"/>
    <w:rsid w:val="00857A8F"/>
    <w:rsid w:val="00862256"/>
    <w:rsid w:val="008661A3"/>
    <w:rsid w:val="00871724"/>
    <w:rsid w:val="00875D83"/>
    <w:rsid w:val="008A2322"/>
    <w:rsid w:val="008C102A"/>
    <w:rsid w:val="008C3009"/>
    <w:rsid w:val="008D3392"/>
    <w:rsid w:val="008D51CB"/>
    <w:rsid w:val="008E5B43"/>
    <w:rsid w:val="008F6A7D"/>
    <w:rsid w:val="008F7ED1"/>
    <w:rsid w:val="00912E1A"/>
    <w:rsid w:val="00914A43"/>
    <w:rsid w:val="009552CC"/>
    <w:rsid w:val="00991FB4"/>
    <w:rsid w:val="009969AB"/>
    <w:rsid w:val="00A0226A"/>
    <w:rsid w:val="00A10872"/>
    <w:rsid w:val="00A155B8"/>
    <w:rsid w:val="00A31317"/>
    <w:rsid w:val="00A64C7B"/>
    <w:rsid w:val="00A9302B"/>
    <w:rsid w:val="00A9455F"/>
    <w:rsid w:val="00AB5D6A"/>
    <w:rsid w:val="00AE1A0A"/>
    <w:rsid w:val="00AE2161"/>
    <w:rsid w:val="00AE69A4"/>
    <w:rsid w:val="00B14E57"/>
    <w:rsid w:val="00B55A64"/>
    <w:rsid w:val="00B64084"/>
    <w:rsid w:val="00B73A1B"/>
    <w:rsid w:val="00B74E0A"/>
    <w:rsid w:val="00B778E4"/>
    <w:rsid w:val="00BA3FEE"/>
    <w:rsid w:val="00BB4964"/>
    <w:rsid w:val="00BC003D"/>
    <w:rsid w:val="00BC7BD7"/>
    <w:rsid w:val="00BE2F24"/>
    <w:rsid w:val="00BE5026"/>
    <w:rsid w:val="00C06E93"/>
    <w:rsid w:val="00C13474"/>
    <w:rsid w:val="00C4239E"/>
    <w:rsid w:val="00C50B63"/>
    <w:rsid w:val="00C554D7"/>
    <w:rsid w:val="00C7557D"/>
    <w:rsid w:val="00CA5226"/>
    <w:rsid w:val="00CB3495"/>
    <w:rsid w:val="00CB7DC0"/>
    <w:rsid w:val="00CE54F6"/>
    <w:rsid w:val="00CF290D"/>
    <w:rsid w:val="00D032AF"/>
    <w:rsid w:val="00D04F8F"/>
    <w:rsid w:val="00D059B5"/>
    <w:rsid w:val="00D06311"/>
    <w:rsid w:val="00D2143D"/>
    <w:rsid w:val="00D25370"/>
    <w:rsid w:val="00D7023E"/>
    <w:rsid w:val="00D84EE3"/>
    <w:rsid w:val="00D87DC9"/>
    <w:rsid w:val="00DA64E0"/>
    <w:rsid w:val="00DA7318"/>
    <w:rsid w:val="00DB0E44"/>
    <w:rsid w:val="00DB3C29"/>
    <w:rsid w:val="00DD211C"/>
    <w:rsid w:val="00DF0851"/>
    <w:rsid w:val="00E037ED"/>
    <w:rsid w:val="00E1267C"/>
    <w:rsid w:val="00E17E57"/>
    <w:rsid w:val="00E251CF"/>
    <w:rsid w:val="00E26741"/>
    <w:rsid w:val="00E547D9"/>
    <w:rsid w:val="00E65BBB"/>
    <w:rsid w:val="00E72DFB"/>
    <w:rsid w:val="00E7712F"/>
    <w:rsid w:val="00E772D3"/>
    <w:rsid w:val="00E94076"/>
    <w:rsid w:val="00EC0092"/>
    <w:rsid w:val="00EC392F"/>
    <w:rsid w:val="00ED0AC9"/>
    <w:rsid w:val="00ED716E"/>
    <w:rsid w:val="00ED721B"/>
    <w:rsid w:val="00EF101E"/>
    <w:rsid w:val="00EF13A4"/>
    <w:rsid w:val="00F0408D"/>
    <w:rsid w:val="00F06B0E"/>
    <w:rsid w:val="00F132E1"/>
    <w:rsid w:val="00F13FD5"/>
    <w:rsid w:val="00F25047"/>
    <w:rsid w:val="00F375DC"/>
    <w:rsid w:val="00F40413"/>
    <w:rsid w:val="00F45DFE"/>
    <w:rsid w:val="00F53F7B"/>
    <w:rsid w:val="00F659C7"/>
    <w:rsid w:val="00F8033B"/>
    <w:rsid w:val="00F96156"/>
    <w:rsid w:val="00FB468D"/>
    <w:rsid w:val="00FB5E21"/>
    <w:rsid w:val="00FB6947"/>
    <w:rsid w:val="00FC49A0"/>
    <w:rsid w:val="00FE336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38601F"/>
  <w15:chartTrackingRefBased/>
  <w15:docId w15:val="{178CBE83-4154-4895-8315-57CCDA6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61A3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Body">
    <w:name w:val="Body"/>
    <w:basedOn w:val="Normal"/>
    <w:rsid w:val="00912E1A"/>
    <w:pPr>
      <w:spacing w:line="480" w:lineRule="exact"/>
    </w:pPr>
    <w:rPr>
      <w:sz w:val="24"/>
    </w:rPr>
  </w:style>
  <w:style w:type="character" w:styleId="CommentReference">
    <w:name w:val="annotation reference"/>
    <w:uiPriority w:val="99"/>
    <w:semiHidden/>
    <w:unhideWhenUsed/>
    <w:rsid w:val="00715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F33"/>
  </w:style>
  <w:style w:type="character" w:customStyle="1" w:styleId="CommentTextChar">
    <w:name w:val="Comment Text Char"/>
    <w:link w:val="CommentText"/>
    <w:uiPriority w:val="99"/>
    <w:rsid w:val="00715F3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F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5F3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37DE-5580-49A1-A968-A52DF946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Moore, Joy</cp:lastModifiedBy>
  <cp:revision>4</cp:revision>
  <dcterms:created xsi:type="dcterms:W3CDTF">2025-04-16T23:43:00Z</dcterms:created>
  <dcterms:modified xsi:type="dcterms:W3CDTF">2025-04-18T15:34:00Z</dcterms:modified>
</cp:coreProperties>
</file>